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501B" w14:textId="798FD38F" w:rsidR="000A3EC5" w:rsidRDefault="00573ECC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TUKEA TPO-OPINTOIHIN</w:t>
      </w:r>
    </w:p>
    <w:p w14:paraId="24803BD6" w14:textId="281C904A" w:rsidR="00573ECC" w:rsidRDefault="00573ECC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Voit hakea taloudellista tukea lukukausimaksuun oman kuntasi sosiaalitoimesta (OmaHäme).</w:t>
      </w:r>
    </w:p>
    <w:p w14:paraId="5E1DC50B" w14:textId="6E72323C" w:rsidR="00CC225D" w:rsidRDefault="0068008C">
      <w:pPr>
        <w:rPr>
          <w:rFonts w:ascii="ADLaM Display" w:hAnsi="ADLaM Display" w:cs="ADLaM Display"/>
        </w:rPr>
      </w:pPr>
      <w:hyperlink r:id="rId4" w:history="1">
        <w:r w:rsidR="00C24C15" w:rsidRPr="000D31E4">
          <w:rPr>
            <w:rStyle w:val="Hyperlinkki"/>
            <w:rFonts w:ascii="ADLaM Display" w:hAnsi="ADLaM Display" w:cs="ADLaM Display"/>
          </w:rPr>
          <w:t>www.omahame.fi</w:t>
        </w:r>
      </w:hyperlink>
    </w:p>
    <w:p w14:paraId="74AA5909" w14:textId="77777777" w:rsidR="00C24C15" w:rsidRDefault="00C24C15">
      <w:pPr>
        <w:rPr>
          <w:rFonts w:ascii="ADLaM Display" w:hAnsi="ADLaM Display" w:cs="ADLaM Display"/>
        </w:rPr>
      </w:pPr>
    </w:p>
    <w:p w14:paraId="7230E764" w14:textId="77777777" w:rsidR="00573ECC" w:rsidRDefault="00573ECC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Myös Hope ry voi tarvittaessa tukea lapsen tai nuoren harrastusta taloudellisesti.</w:t>
      </w:r>
      <w:r>
        <w:rPr>
          <w:rFonts w:ascii="ADLaM Display" w:hAnsi="ADLaM Display" w:cs="ADLaM Display"/>
        </w:rPr>
        <w:br/>
        <w:t>Hope ry Hyvinkää kattaa myös Riihimäen.</w:t>
      </w:r>
    </w:p>
    <w:p w14:paraId="0FA21508" w14:textId="541621F8" w:rsidR="00573ECC" w:rsidRDefault="00573ECC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Ota yhteyttä:</w:t>
      </w:r>
      <w:r>
        <w:rPr>
          <w:rFonts w:ascii="ADLaM Display" w:hAnsi="ADLaM Display" w:cs="ADLaM Display"/>
        </w:rPr>
        <w:br/>
        <w:t>Tiiminvetäjä Eija Rautiainen p.</w:t>
      </w:r>
      <w:r w:rsidRPr="00573ECC">
        <w:rPr>
          <w:rFonts w:ascii="ADLaM Display" w:hAnsi="ADLaM Display" w:cs="ADLaM Display"/>
        </w:rPr>
        <w:t>044 781 2251</w:t>
      </w:r>
    </w:p>
    <w:p w14:paraId="43C434C2" w14:textId="1A49AEC8" w:rsidR="00573ECC" w:rsidRDefault="0068008C">
      <w:pPr>
        <w:rPr>
          <w:rFonts w:ascii="ADLaM Display" w:hAnsi="ADLaM Display" w:cs="ADLaM Display"/>
        </w:rPr>
      </w:pPr>
      <w:hyperlink r:id="rId5" w:history="1">
        <w:r w:rsidR="00573ECC" w:rsidRPr="000D31E4">
          <w:rPr>
            <w:rStyle w:val="Hyperlinkki"/>
            <w:rFonts w:ascii="ADLaM Display" w:hAnsi="ADLaM Display" w:cs="ADLaM Display"/>
          </w:rPr>
          <w:t>hyvinkaa@hopeyhdistys.fi</w:t>
        </w:r>
      </w:hyperlink>
    </w:p>
    <w:p w14:paraId="1000140F" w14:textId="1F2B7AC1" w:rsidR="00573ECC" w:rsidRDefault="0068008C">
      <w:pPr>
        <w:rPr>
          <w:rFonts w:ascii="ADLaM Display" w:hAnsi="ADLaM Display" w:cs="ADLaM Display"/>
        </w:rPr>
      </w:pPr>
      <w:hyperlink r:id="rId6" w:history="1">
        <w:r w:rsidR="00573ECC" w:rsidRPr="000D31E4">
          <w:rPr>
            <w:rStyle w:val="Hyperlinkki"/>
            <w:rFonts w:ascii="ADLaM Display" w:hAnsi="ADLaM Display" w:cs="ADLaM Display"/>
          </w:rPr>
          <w:t>https://hopeyhdistys.fi/paikallistoimisto/hyvinkaa/</w:t>
        </w:r>
      </w:hyperlink>
    </w:p>
    <w:p w14:paraId="493DE9E1" w14:textId="77777777" w:rsidR="00573ECC" w:rsidRPr="00573ECC" w:rsidRDefault="00573ECC">
      <w:pPr>
        <w:rPr>
          <w:rFonts w:ascii="ADLaM Display" w:hAnsi="ADLaM Display" w:cs="ADLaM Display"/>
        </w:rPr>
      </w:pPr>
    </w:p>
    <w:sectPr w:rsidR="00573ECC" w:rsidRPr="00573E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CC"/>
    <w:rsid w:val="000A3EC5"/>
    <w:rsid w:val="00197BDB"/>
    <w:rsid w:val="002E2A25"/>
    <w:rsid w:val="00573ECC"/>
    <w:rsid w:val="005D3AFB"/>
    <w:rsid w:val="0068008C"/>
    <w:rsid w:val="00A354CF"/>
    <w:rsid w:val="00A947C6"/>
    <w:rsid w:val="00C133C0"/>
    <w:rsid w:val="00C24C15"/>
    <w:rsid w:val="00C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3D4"/>
  <w15:chartTrackingRefBased/>
  <w15:docId w15:val="{F9947065-BC26-4E1A-A9E2-4C28F77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7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7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73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73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73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73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73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73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73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3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7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73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73EC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73EC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3EC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3EC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3EC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3EC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73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7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73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7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7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73EC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73EC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73EC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7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73EC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73EC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73EC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peyhdistys.fi/paikallistoimisto/hyvinkaa/" TargetMode="External"/><Relationship Id="rId5" Type="http://schemas.openxmlformats.org/officeDocument/2006/relationships/hyperlink" Target="mailto:hyvinkaa@hopeyhdistys.fi" TargetMode="External"/><Relationship Id="rId4" Type="http://schemas.openxmlformats.org/officeDocument/2006/relationships/hyperlink" Target="http://www.omaham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Iso-Mustajärvi</dc:creator>
  <cp:keywords/>
  <dc:description/>
  <cp:lastModifiedBy>Reija Iso-Mustajärvi</cp:lastModifiedBy>
  <cp:revision>2</cp:revision>
  <dcterms:created xsi:type="dcterms:W3CDTF">2024-09-13T09:24:00Z</dcterms:created>
  <dcterms:modified xsi:type="dcterms:W3CDTF">2024-09-13T09:24:00Z</dcterms:modified>
</cp:coreProperties>
</file>